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01C7" w14:textId="77777777" w:rsidR="00312EA9" w:rsidRPr="00936ED5" w:rsidRDefault="00312EA9" w:rsidP="001B07FD">
      <w:pPr>
        <w:spacing w:after="0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17C1F611" w14:textId="27B136AB" w:rsidR="00312EA9" w:rsidRPr="00936ED5" w:rsidRDefault="00312EA9" w:rsidP="00312EA9">
      <w:pPr>
        <w:tabs>
          <w:tab w:val="left" w:pos="2662"/>
        </w:tabs>
        <w:spacing w:after="0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61F2146C" w14:textId="77777777" w:rsidR="00312EA9" w:rsidRPr="00936ED5" w:rsidRDefault="00312EA9" w:rsidP="00312EA9">
      <w:pPr>
        <w:tabs>
          <w:tab w:val="left" w:pos="2662"/>
        </w:tabs>
        <w:spacing w:after="0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54460C56" w14:textId="77777777" w:rsidR="00312EA9" w:rsidRPr="00936ED5" w:rsidRDefault="00312EA9" w:rsidP="00312EA9">
      <w:pPr>
        <w:spacing w:after="0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1A3C38D9" w14:textId="77777777" w:rsidR="00312EA9" w:rsidRPr="00936ED5" w:rsidRDefault="00312EA9" w:rsidP="001B07FD">
      <w:pPr>
        <w:spacing w:after="0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09CEBD58" w14:textId="77777777" w:rsidR="00312EA9" w:rsidRPr="00936ED5" w:rsidRDefault="00312EA9" w:rsidP="001B07FD">
      <w:pPr>
        <w:spacing w:after="0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6E54076E" w14:textId="135D9FF9" w:rsidR="00312EA9" w:rsidRPr="00936ED5" w:rsidRDefault="00312EA9" w:rsidP="00312EA9">
      <w:pPr>
        <w:spacing w:after="0"/>
        <w:jc w:val="center"/>
        <w:rPr>
          <w:rFonts w:ascii="Palatino Linotype" w:hAnsi="Palatino Linotype" w:cs="Times New Roman"/>
          <w:b/>
          <w:bCs/>
          <w:sz w:val="48"/>
          <w:szCs w:val="48"/>
        </w:rPr>
      </w:pPr>
      <w:r w:rsidRPr="00936ED5">
        <w:rPr>
          <w:rFonts w:ascii="Palatino Linotype" w:hAnsi="Palatino Linotype" w:cs="Times New Roman"/>
          <w:b/>
          <w:bCs/>
          <w:sz w:val="48"/>
          <w:szCs w:val="48"/>
        </w:rPr>
        <w:t>Григорій Сковорода</w:t>
      </w:r>
    </w:p>
    <w:p w14:paraId="4591DE8B" w14:textId="77777777" w:rsidR="00312EA9" w:rsidRPr="00936ED5" w:rsidRDefault="00312EA9" w:rsidP="00312EA9">
      <w:pPr>
        <w:spacing w:after="0"/>
        <w:jc w:val="center"/>
        <w:rPr>
          <w:rFonts w:ascii="Palatino Linotype" w:hAnsi="Palatino Linotype" w:cs="Times New Roman"/>
          <w:b/>
          <w:bCs/>
          <w:sz w:val="32"/>
          <w:szCs w:val="32"/>
        </w:rPr>
      </w:pPr>
    </w:p>
    <w:p w14:paraId="55F72F80" w14:textId="77777777" w:rsidR="00F86830" w:rsidRDefault="00F86830" w:rsidP="00312EA9">
      <w:pPr>
        <w:spacing w:after="0"/>
        <w:jc w:val="center"/>
        <w:rPr>
          <w:rFonts w:ascii="Palatino Linotype" w:hAnsi="Palatino Linotype" w:cs="Times New Roman"/>
          <w:b/>
          <w:bCs/>
          <w:sz w:val="32"/>
          <w:szCs w:val="32"/>
        </w:rPr>
      </w:pPr>
      <w:r w:rsidRPr="00F86830">
        <w:rPr>
          <w:rFonts w:ascii="Palatino Linotype" w:hAnsi="Palatino Linotype" w:cs="Times New Roman"/>
          <w:b/>
          <w:bCs/>
          <w:sz w:val="32"/>
          <w:szCs w:val="32"/>
        </w:rPr>
        <w:t>Прокинувшись, побачили славу його</w:t>
      </w:r>
      <w:r w:rsidRPr="00F86830">
        <w:rPr>
          <w:rFonts w:ascii="Palatino Linotype" w:hAnsi="Palatino Linotype" w:cs="Times New Roman"/>
          <w:b/>
          <w:bCs/>
          <w:sz w:val="32"/>
          <w:szCs w:val="32"/>
        </w:rPr>
        <w:t xml:space="preserve"> </w:t>
      </w:r>
    </w:p>
    <w:p w14:paraId="6749C7EA" w14:textId="770760D0" w:rsidR="00312EA9" w:rsidRPr="00936ED5" w:rsidRDefault="00312EA9" w:rsidP="00312EA9">
      <w:pPr>
        <w:spacing w:after="0"/>
        <w:jc w:val="center"/>
        <w:rPr>
          <w:rFonts w:ascii="Palatino Linotype" w:hAnsi="Palatino Linotype" w:cs="Times New Roman"/>
          <w:b/>
          <w:bCs/>
          <w:sz w:val="32"/>
          <w:szCs w:val="32"/>
        </w:rPr>
      </w:pPr>
      <w:r w:rsidRPr="00936ED5">
        <w:rPr>
          <w:rFonts w:ascii="Palatino Linotype" w:hAnsi="Palatino Linotype" w:cs="Times New Roman"/>
          <w:sz w:val="32"/>
          <w:szCs w:val="32"/>
        </w:rPr>
        <w:t>(</w:t>
      </w:r>
      <w:proofErr w:type="spellStart"/>
      <w:r w:rsidR="00F86830" w:rsidRPr="00F86830">
        <w:rPr>
          <w:rFonts w:ascii="Palatino Linotype" w:hAnsi="Palatino Linotype" w:cs="Times New Roman"/>
          <w:sz w:val="32"/>
          <w:szCs w:val="32"/>
        </w:rPr>
        <w:t>Убуждшеся</w:t>
      </w:r>
      <w:proofErr w:type="spellEnd"/>
      <w:r w:rsidR="00F86830" w:rsidRPr="00F86830">
        <w:rPr>
          <w:rFonts w:ascii="Palatino Linotype" w:hAnsi="Palatino Linotype" w:cs="Times New Roman"/>
          <w:sz w:val="32"/>
          <w:szCs w:val="32"/>
        </w:rPr>
        <w:t xml:space="preserve"> </w:t>
      </w:r>
      <w:proofErr w:type="spellStart"/>
      <w:r w:rsidR="00F86830" w:rsidRPr="00F86830">
        <w:rPr>
          <w:rFonts w:ascii="Palatino Linotype" w:hAnsi="Palatino Linotype" w:cs="Times New Roman"/>
          <w:sz w:val="32"/>
          <w:szCs w:val="32"/>
        </w:rPr>
        <w:t>видѣша</w:t>
      </w:r>
      <w:proofErr w:type="spellEnd"/>
      <w:r w:rsidR="00F86830" w:rsidRPr="00F86830">
        <w:rPr>
          <w:rFonts w:ascii="Palatino Linotype" w:hAnsi="Palatino Linotype" w:cs="Times New Roman"/>
          <w:sz w:val="32"/>
          <w:szCs w:val="32"/>
        </w:rPr>
        <w:t xml:space="preserve"> славу его</w:t>
      </w:r>
      <w:r w:rsidR="000D0371" w:rsidRPr="00936ED5">
        <w:rPr>
          <w:rFonts w:ascii="Palatino Linotype" w:hAnsi="Palatino Linotype" w:cs="Times New Roman"/>
          <w:sz w:val="32"/>
          <w:szCs w:val="32"/>
        </w:rPr>
        <w:t>*</w:t>
      </w:r>
      <w:r w:rsidRPr="00936ED5">
        <w:rPr>
          <w:rFonts w:ascii="Palatino Linotype" w:hAnsi="Palatino Linotype" w:cs="Times New Roman"/>
          <w:sz w:val="32"/>
          <w:szCs w:val="32"/>
        </w:rPr>
        <w:t>)</w:t>
      </w:r>
    </w:p>
    <w:p w14:paraId="1B779D6A" w14:textId="77777777" w:rsidR="00F969E7" w:rsidRPr="00936ED5" w:rsidRDefault="00F969E7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2DF3C9EE" w14:textId="77777777" w:rsidR="00312EA9" w:rsidRPr="00936ED5" w:rsidRDefault="00312EA9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35188C6A" w14:textId="38111BF2" w:rsidR="00312EA9" w:rsidRPr="00936ED5" w:rsidRDefault="00312EA9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54930C5A" w14:textId="27B7EF3B" w:rsidR="00312EA9" w:rsidRDefault="00312EA9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56618446" w14:textId="761C5A1A" w:rsidR="00F86830" w:rsidRDefault="00F86830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38B98E22" w14:textId="418E7D67" w:rsidR="00F86830" w:rsidRDefault="00F86830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126DA419" w14:textId="133D1818" w:rsidR="00F86830" w:rsidRDefault="00F86830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29D20F5C" w14:textId="7AA41090" w:rsidR="00F86830" w:rsidRDefault="00F86830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6F5CF33D" w14:textId="77777777" w:rsidR="00F86830" w:rsidRPr="00936ED5" w:rsidRDefault="00F86830" w:rsidP="00F969E7">
      <w:pPr>
        <w:spacing w:after="0"/>
        <w:rPr>
          <w:rFonts w:ascii="Palatino Linotype" w:hAnsi="Palatino Linotype" w:cs="Times New Roman"/>
          <w:sz w:val="32"/>
          <w:szCs w:val="32"/>
        </w:rPr>
      </w:pPr>
    </w:p>
    <w:p w14:paraId="2CD8D96D" w14:textId="103F2493" w:rsidR="000D0371" w:rsidRPr="00F86830" w:rsidRDefault="00312EA9" w:rsidP="00F969E7">
      <w:pPr>
        <w:spacing w:after="0"/>
        <w:rPr>
          <w:rFonts w:ascii="Palatino Linotype" w:hAnsi="Palatino Linotype" w:cs="Times New Roman"/>
          <w:sz w:val="28"/>
          <w:szCs w:val="28"/>
        </w:rPr>
      </w:pPr>
      <w:r w:rsidRPr="00F86830">
        <w:rPr>
          <w:rFonts w:ascii="Palatino Linotype" w:hAnsi="Palatino Linotype" w:cs="Times New Roman"/>
          <w:sz w:val="28"/>
          <w:szCs w:val="28"/>
        </w:rPr>
        <w:t>Перекладач</w:t>
      </w:r>
      <w:r w:rsidR="00F86830" w:rsidRPr="00F86830">
        <w:rPr>
          <w:rFonts w:ascii="Palatino Linotype" w:hAnsi="Palatino Linotype" w:cs="Times New Roman"/>
          <w:sz w:val="28"/>
          <w:szCs w:val="28"/>
        </w:rPr>
        <w:t>ка</w:t>
      </w:r>
      <w:r w:rsidR="00F969E7" w:rsidRPr="00F86830">
        <w:rPr>
          <w:rFonts w:ascii="Palatino Linotype" w:hAnsi="Palatino Linotype" w:cs="Times New Roman"/>
          <w:sz w:val="28"/>
          <w:szCs w:val="28"/>
        </w:rPr>
        <w:t xml:space="preserve">: </w:t>
      </w:r>
    </w:p>
    <w:p w14:paraId="1F7A81B4" w14:textId="04A6EEF3" w:rsidR="000D0371" w:rsidRPr="00F86830" w:rsidRDefault="00F86830" w:rsidP="00F969E7">
      <w:pPr>
        <w:spacing w:after="0"/>
        <w:rPr>
          <w:rFonts w:ascii="Palatino Linotype" w:hAnsi="Palatino Linotype" w:cs="Times New Roman"/>
          <w:sz w:val="28"/>
          <w:szCs w:val="28"/>
        </w:rPr>
      </w:pPr>
      <w:r w:rsidRPr="00F86830">
        <w:rPr>
          <w:rFonts w:ascii="Palatino Linotype" w:hAnsi="Palatino Linotype" w:cs="Times New Roman"/>
          <w:b/>
          <w:bCs/>
          <w:sz w:val="28"/>
          <w:szCs w:val="28"/>
        </w:rPr>
        <w:t>Кашуба Марія Василівна</w:t>
      </w:r>
      <w:r w:rsidRPr="00F86830">
        <w:rPr>
          <w:rFonts w:ascii="Palatino Linotype" w:hAnsi="Palatino Linotype" w:cs="Times New Roman"/>
          <w:b/>
          <w:bCs/>
          <w:sz w:val="28"/>
          <w:szCs w:val="28"/>
        </w:rPr>
        <w:t xml:space="preserve"> </w:t>
      </w:r>
      <w:r w:rsidR="00AE74C8" w:rsidRPr="00F86830">
        <w:rPr>
          <w:rFonts w:ascii="Palatino Linotype" w:hAnsi="Palatino Linotype" w:cs="Times New Roman"/>
          <w:sz w:val="28"/>
          <w:szCs w:val="28"/>
        </w:rPr>
        <w:t>(19</w:t>
      </w:r>
      <w:r w:rsidRPr="00F86830">
        <w:rPr>
          <w:rFonts w:ascii="Palatino Linotype" w:hAnsi="Palatino Linotype" w:cs="Times New Roman"/>
          <w:sz w:val="28"/>
          <w:szCs w:val="28"/>
        </w:rPr>
        <w:t>41</w:t>
      </w:r>
      <w:r w:rsidR="00AE74C8" w:rsidRPr="00F86830">
        <w:rPr>
          <w:rFonts w:ascii="Palatino Linotype" w:hAnsi="Palatino Linotype" w:cs="Times New Roman"/>
          <w:sz w:val="28"/>
          <w:szCs w:val="28"/>
        </w:rPr>
        <w:t xml:space="preserve"> р.</w:t>
      </w:r>
      <w:r w:rsidR="00312EA9" w:rsidRPr="00F86830">
        <w:rPr>
          <w:rFonts w:ascii="Palatino Linotype" w:hAnsi="Palatino Linotype" w:cs="Times New Roman"/>
          <w:sz w:val="28"/>
          <w:szCs w:val="28"/>
        </w:rPr>
        <w:t xml:space="preserve"> н.</w:t>
      </w:r>
      <w:r w:rsidR="00AE74C8" w:rsidRPr="00F86830">
        <w:rPr>
          <w:rFonts w:ascii="Palatino Linotype" w:hAnsi="Palatino Linotype" w:cs="Times New Roman"/>
          <w:sz w:val="28"/>
          <w:szCs w:val="28"/>
        </w:rPr>
        <w:t>)</w:t>
      </w:r>
    </w:p>
    <w:p w14:paraId="7C4B1BF9" w14:textId="0CF16631" w:rsidR="00AE74C8" w:rsidRPr="00F86830" w:rsidRDefault="00F86830" w:rsidP="00F969E7">
      <w:pPr>
        <w:spacing w:after="0"/>
        <w:rPr>
          <w:rFonts w:ascii="Palatino Linotype" w:hAnsi="Palatino Linotype" w:cs="Times New Roman"/>
          <w:sz w:val="28"/>
          <w:szCs w:val="28"/>
        </w:rPr>
      </w:pPr>
      <w:r w:rsidRPr="00F86830">
        <w:rPr>
          <w:rFonts w:ascii="Palatino Linotype" w:hAnsi="Palatino Linotype" w:cs="Times New Roman"/>
          <w:sz w:val="28"/>
          <w:szCs w:val="28"/>
        </w:rPr>
        <w:t>Д</w:t>
      </w:r>
      <w:r w:rsidRPr="00F86830">
        <w:rPr>
          <w:rFonts w:ascii="Palatino Linotype" w:hAnsi="Palatino Linotype" w:cs="Times New Roman"/>
          <w:sz w:val="28"/>
          <w:szCs w:val="28"/>
        </w:rPr>
        <w:t>окторка філософських наук, професорка</w:t>
      </w:r>
      <w:r w:rsidR="00312EA9" w:rsidRPr="00F86830">
        <w:rPr>
          <w:rFonts w:ascii="Palatino Linotype" w:hAnsi="Palatino Linotype" w:cs="Times New Roman"/>
          <w:sz w:val="28"/>
          <w:szCs w:val="28"/>
        </w:rPr>
        <w:t>.</w:t>
      </w:r>
    </w:p>
    <w:p w14:paraId="3F8554B1" w14:textId="77777777" w:rsidR="00F86830" w:rsidRPr="00F86830" w:rsidRDefault="00F86830" w:rsidP="00F969E7">
      <w:pPr>
        <w:spacing w:after="0"/>
        <w:rPr>
          <w:rFonts w:ascii="Palatino Linotype" w:hAnsi="Palatino Linotype" w:cs="Times New Roman"/>
          <w:sz w:val="28"/>
          <w:szCs w:val="28"/>
        </w:rPr>
      </w:pPr>
    </w:p>
    <w:p w14:paraId="1EA163BB" w14:textId="77777777" w:rsidR="00F86830" w:rsidRPr="00F86830" w:rsidRDefault="00AE4C9A" w:rsidP="00F868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Bold"/>
          <w:b/>
          <w:bCs/>
          <w:sz w:val="28"/>
          <w:szCs w:val="28"/>
        </w:rPr>
      </w:pPr>
      <w:r w:rsidRPr="00F86830">
        <w:rPr>
          <w:rFonts w:ascii="Palatino Linotype" w:hAnsi="Palatino Linotype" w:cs="PalatinoLinotype-Bold"/>
          <w:b/>
          <w:bCs/>
          <w:sz w:val="28"/>
          <w:szCs w:val="28"/>
        </w:rPr>
        <w:t xml:space="preserve">Текст </w:t>
      </w:r>
      <w:r w:rsidR="00F969E7" w:rsidRPr="00F86830">
        <w:rPr>
          <w:rFonts w:ascii="Palatino Linotype" w:hAnsi="Palatino Linotype" w:cs="PalatinoLinotype-Bold"/>
          <w:b/>
          <w:bCs/>
          <w:sz w:val="28"/>
          <w:szCs w:val="28"/>
        </w:rPr>
        <w:t>подано</w:t>
      </w:r>
      <w:r w:rsidRPr="00F86830">
        <w:rPr>
          <w:rFonts w:ascii="Palatino Linotype" w:hAnsi="Palatino Linotype" w:cs="PalatinoLinotype-Bold"/>
          <w:b/>
          <w:bCs/>
          <w:sz w:val="28"/>
          <w:szCs w:val="28"/>
        </w:rPr>
        <w:t xml:space="preserve"> з</w:t>
      </w:r>
      <w:r w:rsidR="00F969E7" w:rsidRPr="00F86830">
        <w:rPr>
          <w:rFonts w:ascii="Palatino Linotype" w:hAnsi="Palatino Linotype" w:cs="PalatinoLinotype-Bold"/>
          <w:b/>
          <w:bCs/>
          <w:sz w:val="28"/>
          <w:szCs w:val="28"/>
        </w:rPr>
        <w:t>а</w:t>
      </w:r>
      <w:r w:rsidRPr="00F86830">
        <w:rPr>
          <w:rFonts w:ascii="Palatino Linotype" w:hAnsi="Palatino Linotype" w:cs="PalatinoLinotype-Bold"/>
          <w:b/>
          <w:bCs/>
          <w:sz w:val="28"/>
          <w:szCs w:val="28"/>
        </w:rPr>
        <w:t xml:space="preserve"> видання</w:t>
      </w:r>
      <w:r w:rsidR="00F969E7" w:rsidRPr="00F86830">
        <w:rPr>
          <w:rFonts w:ascii="Palatino Linotype" w:hAnsi="Palatino Linotype" w:cs="PalatinoLinotype-Bold"/>
          <w:b/>
          <w:bCs/>
          <w:sz w:val="28"/>
          <w:szCs w:val="28"/>
        </w:rPr>
        <w:t>м</w:t>
      </w:r>
      <w:r w:rsidRPr="00F86830">
        <w:rPr>
          <w:rFonts w:ascii="Palatino Linotype" w:hAnsi="Palatino Linotype" w:cs="PalatinoLinotype-Bold"/>
          <w:b/>
          <w:bCs/>
          <w:sz w:val="28"/>
          <w:szCs w:val="28"/>
        </w:rPr>
        <w:t>:</w:t>
      </w:r>
      <w:r w:rsidR="00F86830" w:rsidRPr="00F86830">
        <w:rPr>
          <w:rFonts w:ascii="Palatino Linotype" w:hAnsi="Palatino Linotype" w:cs="PalatinoLinotype-Bold"/>
          <w:b/>
          <w:bCs/>
          <w:sz w:val="28"/>
          <w:szCs w:val="28"/>
        </w:rPr>
        <w:t xml:space="preserve"> </w:t>
      </w:r>
    </w:p>
    <w:p w14:paraId="67D055D7" w14:textId="07B1DF61" w:rsidR="00F86830" w:rsidRDefault="000D0371" w:rsidP="00F868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sz w:val="28"/>
          <w:szCs w:val="28"/>
        </w:rPr>
      </w:pPr>
      <w:r w:rsidRPr="00936ED5">
        <w:rPr>
          <w:rFonts w:ascii="Palatino Linotype" w:hAnsi="Palatino Linotype" w:cs="PalatinoLinotype-Roman"/>
          <w:sz w:val="28"/>
          <w:szCs w:val="28"/>
        </w:rPr>
        <w:t xml:space="preserve">Григорій Савич Сковорода. </w:t>
      </w:r>
      <w:r w:rsidR="00F86830" w:rsidRPr="00F86830">
        <w:rPr>
          <w:rFonts w:ascii="Palatino Linotype" w:hAnsi="Palatino Linotype" w:cs="PalatinoLinotype-Roman"/>
          <w:sz w:val="28"/>
          <w:szCs w:val="28"/>
        </w:rPr>
        <w:t>Пізнай в собі людину</w:t>
      </w:r>
      <w:r w:rsidR="00F86830">
        <w:rPr>
          <w:rFonts w:ascii="Palatino Linotype" w:hAnsi="Palatino Linotype" w:cs="PalatinoLinotype-Roman"/>
          <w:sz w:val="28"/>
          <w:szCs w:val="28"/>
        </w:rPr>
        <w:t xml:space="preserve"> </w:t>
      </w:r>
      <w:r w:rsidRPr="00936ED5">
        <w:rPr>
          <w:rFonts w:ascii="Palatino Linotype" w:hAnsi="Palatino Linotype" w:cs="PalatinoLinotype-Roman"/>
          <w:sz w:val="28"/>
          <w:szCs w:val="28"/>
        </w:rPr>
        <w:t xml:space="preserve">– </w:t>
      </w:r>
      <w:r w:rsidR="00F86830">
        <w:rPr>
          <w:rFonts w:ascii="Palatino Linotype" w:hAnsi="Palatino Linotype" w:cs="PalatinoLinotype-Roman"/>
          <w:sz w:val="28"/>
          <w:szCs w:val="28"/>
        </w:rPr>
        <w:t>Львів</w:t>
      </w:r>
      <w:r w:rsidR="00F86830" w:rsidRPr="00F86830">
        <w:rPr>
          <w:rFonts w:ascii="Palatino Linotype" w:hAnsi="Palatino Linotype" w:cs="PalatinoLinotype-Roman"/>
          <w:sz w:val="28"/>
          <w:szCs w:val="28"/>
          <w:lang w:val="ru-RU"/>
        </w:rPr>
        <w:t xml:space="preserve">: </w:t>
      </w:r>
      <w:r w:rsidR="00F86830">
        <w:rPr>
          <w:rFonts w:ascii="Palatino Linotype" w:hAnsi="Palatino Linotype" w:cs="PalatinoLinotype-Roman"/>
          <w:sz w:val="28"/>
          <w:szCs w:val="28"/>
        </w:rPr>
        <w:t xml:space="preserve">Світ, </w:t>
      </w:r>
      <w:r w:rsidRPr="00936ED5">
        <w:rPr>
          <w:rFonts w:ascii="Palatino Linotype" w:hAnsi="Palatino Linotype" w:cs="PalatinoLinotype-Roman"/>
          <w:sz w:val="28"/>
          <w:szCs w:val="28"/>
        </w:rPr>
        <w:t>199</w:t>
      </w:r>
      <w:r w:rsidR="00F86830">
        <w:rPr>
          <w:rFonts w:ascii="Palatino Linotype" w:hAnsi="Palatino Linotype" w:cs="PalatinoLinotype-Roman"/>
          <w:sz w:val="28"/>
          <w:szCs w:val="28"/>
        </w:rPr>
        <w:t>5</w:t>
      </w:r>
      <w:r w:rsidR="00AE4C9A" w:rsidRPr="00936ED5">
        <w:rPr>
          <w:rFonts w:ascii="Palatino Linotype" w:hAnsi="Palatino Linotype" w:cs="PalatinoLinotype-Roman"/>
          <w:sz w:val="28"/>
          <w:szCs w:val="28"/>
        </w:rPr>
        <w:t xml:space="preserve"> </w:t>
      </w:r>
      <w:r w:rsidR="00AE74C8" w:rsidRPr="00936ED5">
        <w:rPr>
          <w:rFonts w:ascii="Palatino Linotype" w:hAnsi="Palatino Linotype" w:cs="PalatinoLinotype-Roman"/>
          <w:sz w:val="28"/>
          <w:szCs w:val="28"/>
        </w:rPr>
        <w:t>–</w:t>
      </w:r>
      <w:r w:rsidR="00AE4C9A" w:rsidRPr="00936ED5">
        <w:rPr>
          <w:rFonts w:ascii="Palatino Linotype" w:hAnsi="Palatino Linotype" w:cs="PalatinoLinotype-Roman"/>
          <w:sz w:val="28"/>
          <w:szCs w:val="28"/>
        </w:rPr>
        <w:t xml:space="preserve"> </w:t>
      </w:r>
      <w:r w:rsidR="00F86830">
        <w:rPr>
          <w:rFonts w:ascii="Palatino Linotype" w:hAnsi="Palatino Linotype" w:cs="PalatinoLinotype-Roman"/>
          <w:sz w:val="28"/>
          <w:szCs w:val="28"/>
        </w:rPr>
        <w:t>45</w:t>
      </w:r>
      <w:r w:rsidR="00AE74C8" w:rsidRPr="00936ED5">
        <w:rPr>
          <w:rFonts w:ascii="Palatino Linotype" w:hAnsi="Palatino Linotype" w:cs="PalatinoLinotype-Roman"/>
          <w:sz w:val="28"/>
          <w:szCs w:val="28"/>
        </w:rPr>
        <w:t xml:space="preserve"> - </w:t>
      </w:r>
      <w:r w:rsidR="00F86830">
        <w:rPr>
          <w:rFonts w:ascii="Palatino Linotype" w:hAnsi="Palatino Linotype" w:cs="PalatinoLinotype-Roman"/>
          <w:sz w:val="28"/>
          <w:szCs w:val="28"/>
        </w:rPr>
        <w:t>47</w:t>
      </w:r>
      <w:r w:rsidR="00AE4C9A" w:rsidRPr="00936ED5">
        <w:rPr>
          <w:rFonts w:ascii="Palatino Linotype" w:hAnsi="Palatino Linotype" w:cs="PalatinoLinotype-Roman"/>
          <w:sz w:val="28"/>
          <w:szCs w:val="28"/>
        </w:rPr>
        <w:t xml:space="preserve"> с</w:t>
      </w:r>
      <w:r w:rsidR="00AE74C8" w:rsidRPr="00936ED5">
        <w:rPr>
          <w:rFonts w:ascii="Palatino Linotype" w:hAnsi="Palatino Linotype" w:cs="PalatinoLinotype-Roman"/>
          <w:sz w:val="28"/>
          <w:szCs w:val="28"/>
        </w:rPr>
        <w:t>.</w:t>
      </w:r>
      <w:r w:rsidR="00F86830">
        <w:rPr>
          <w:rFonts w:ascii="Palatino Linotype" w:hAnsi="Palatino Linotype" w:cs="PalatinoLinotype-Roman"/>
          <w:sz w:val="28"/>
          <w:szCs w:val="28"/>
        </w:rPr>
        <w:t xml:space="preserve"> </w:t>
      </w:r>
      <w:r w:rsidR="00F86830" w:rsidRPr="00F86830">
        <w:rPr>
          <w:rFonts w:ascii="Palatino Linotype" w:hAnsi="Palatino Linotype" w:cs="PalatinoLinotype-Roman"/>
          <w:sz w:val="28"/>
          <w:szCs w:val="28"/>
        </w:rPr>
        <w:t>ISBN 5-7773-0209-2</w:t>
      </w:r>
    </w:p>
    <w:p w14:paraId="388A6C52" w14:textId="0EE15E8B" w:rsidR="00F86830" w:rsidRPr="00F86830" w:rsidRDefault="00F86830" w:rsidP="000D0371">
      <w:pPr>
        <w:pBdr>
          <w:bottom w:val="single" w:sz="6" w:space="1" w:color="auto"/>
        </w:pBdr>
        <w:spacing w:after="0"/>
        <w:jc w:val="both"/>
        <w:rPr>
          <w:rFonts w:ascii="Palatino Linotype" w:hAnsi="Palatino Linotype" w:cs="PalatinoLinotype-Roman"/>
          <w:sz w:val="28"/>
          <w:szCs w:val="28"/>
          <w:lang w:val="ru-RU"/>
        </w:rPr>
      </w:pPr>
    </w:p>
    <w:p w14:paraId="5CA30A53" w14:textId="77777777" w:rsidR="00F86830" w:rsidRDefault="00F86830" w:rsidP="000D0371">
      <w:pPr>
        <w:pBdr>
          <w:bottom w:val="single" w:sz="6" w:space="1" w:color="auto"/>
        </w:pBdr>
        <w:spacing w:after="0"/>
        <w:jc w:val="both"/>
        <w:rPr>
          <w:rFonts w:ascii="Palatino Linotype" w:hAnsi="Palatino Linotype" w:cs="PalatinoLinotype-Roman"/>
          <w:sz w:val="28"/>
          <w:szCs w:val="28"/>
        </w:rPr>
      </w:pPr>
      <w:r w:rsidRPr="00F86830">
        <w:rPr>
          <w:rFonts w:ascii="Palatino Linotype" w:hAnsi="Palatino Linotype" w:cs="PalatinoLinotype-Roman"/>
          <w:b/>
          <w:bCs/>
          <w:sz w:val="28"/>
          <w:szCs w:val="28"/>
        </w:rPr>
        <w:t>Попередження</w:t>
      </w:r>
      <w:r>
        <w:rPr>
          <w:rFonts w:ascii="Palatino Linotype" w:hAnsi="Palatino Linotype" w:cs="PalatinoLinotype-Roman"/>
          <w:sz w:val="28"/>
          <w:szCs w:val="28"/>
        </w:rPr>
        <w:t xml:space="preserve">: </w:t>
      </w:r>
    </w:p>
    <w:p w14:paraId="7A564867" w14:textId="6BC1E6CC" w:rsidR="00F86830" w:rsidRDefault="00F86830" w:rsidP="00F86830">
      <w:pPr>
        <w:pBdr>
          <w:bottom w:val="single" w:sz="6" w:space="1" w:color="auto"/>
        </w:pBdr>
        <w:spacing w:after="0"/>
        <w:jc w:val="both"/>
        <w:rPr>
          <w:rFonts w:ascii="Palatino Linotype" w:hAnsi="Palatino Linotype" w:cs="PalatinoLinotype-Roman"/>
          <w:sz w:val="28"/>
          <w:szCs w:val="28"/>
        </w:rPr>
      </w:pPr>
      <w:r>
        <w:rPr>
          <w:rFonts w:ascii="Palatino Linotype" w:hAnsi="Palatino Linotype" w:cs="PalatinoLinotype-Roman"/>
          <w:sz w:val="28"/>
          <w:szCs w:val="28"/>
        </w:rPr>
        <w:t>Форматування тексту може не співпадати з оригіналом.</w:t>
      </w:r>
    </w:p>
    <w:p w14:paraId="6F4A1CF9" w14:textId="77777777" w:rsidR="00F86830" w:rsidRPr="00F86830" w:rsidRDefault="00F86830" w:rsidP="000D0371">
      <w:pPr>
        <w:pBdr>
          <w:bottom w:val="single" w:sz="6" w:space="1" w:color="auto"/>
        </w:pBdr>
        <w:spacing w:after="0"/>
        <w:jc w:val="both"/>
        <w:rPr>
          <w:rFonts w:ascii="Palatino Linotype" w:hAnsi="Palatino Linotype" w:cs="PalatinoLinotype-Roman"/>
          <w:sz w:val="28"/>
          <w:szCs w:val="28"/>
        </w:rPr>
      </w:pPr>
    </w:p>
    <w:p w14:paraId="7BEE86D7" w14:textId="18AC8D19" w:rsidR="000D0371" w:rsidRPr="00F86830" w:rsidRDefault="000D0371" w:rsidP="000D0371">
      <w:pPr>
        <w:spacing w:after="0"/>
        <w:ind w:firstLine="432"/>
        <w:jc w:val="both"/>
        <w:rPr>
          <w:rFonts w:ascii="Palatino Linotype" w:hAnsi="Palatino Linotype" w:cs="Times New Roman"/>
          <w:sz w:val="26"/>
          <w:szCs w:val="26"/>
        </w:rPr>
      </w:pPr>
      <w:r w:rsidRPr="00F86830">
        <w:rPr>
          <w:rFonts w:ascii="Palatino Linotype" w:hAnsi="Palatino Linotype" w:cs="Times New Roman"/>
          <w:sz w:val="26"/>
          <w:szCs w:val="26"/>
        </w:rPr>
        <w:t>* Оригінальна назва твору</w:t>
      </w:r>
      <w:r w:rsidR="00666F29" w:rsidRPr="00F86830">
        <w:rPr>
          <w:rFonts w:ascii="Palatino Linotype" w:hAnsi="Palatino Linotype" w:cs="Times New Roman"/>
          <w:sz w:val="26"/>
          <w:szCs w:val="26"/>
        </w:rPr>
        <w:t xml:space="preserve"> </w:t>
      </w:r>
      <w:r w:rsidRPr="00F86830">
        <w:rPr>
          <w:rFonts w:ascii="Palatino Linotype" w:hAnsi="Palatino Linotype" w:cs="Times New Roman"/>
          <w:sz w:val="26"/>
          <w:szCs w:val="26"/>
        </w:rPr>
        <w:t>[Повна академічна збірка творів - Л. Ушкалов - 2011]</w:t>
      </w:r>
    </w:p>
    <w:p w14:paraId="710940BF" w14:textId="00DE92D9" w:rsidR="00695C45" w:rsidRPr="00936ED5" w:rsidRDefault="0088049E" w:rsidP="00EF4E52">
      <w:pPr>
        <w:spacing w:after="0"/>
        <w:ind w:firstLine="432"/>
        <w:jc w:val="center"/>
        <w:rPr>
          <w:rFonts w:ascii="Palatino Linotype" w:hAnsi="Palatino Linotype" w:cs="Times New Roman"/>
          <w:b/>
          <w:bCs/>
          <w:sz w:val="36"/>
          <w:szCs w:val="36"/>
        </w:rPr>
      </w:pPr>
      <w:r w:rsidRPr="0088049E">
        <w:rPr>
          <w:rFonts w:ascii="Palatino Linotype" w:hAnsi="Palatino Linotype" w:cs="Times New Roman"/>
          <w:b/>
          <w:bCs/>
          <w:sz w:val="36"/>
          <w:szCs w:val="36"/>
        </w:rPr>
        <w:lastRenderedPageBreak/>
        <w:t>Прокинувшись, побачили славу його</w:t>
      </w:r>
      <w:r>
        <w:rPr>
          <w:rFonts w:ascii="Palatino Linotype" w:hAnsi="Palatino Linotype" w:cs="Times New Roman"/>
          <w:b/>
          <w:bCs/>
          <w:sz w:val="36"/>
          <w:szCs w:val="36"/>
        </w:rPr>
        <w:t>¹</w:t>
      </w:r>
    </w:p>
    <w:p w14:paraId="508A63CC" w14:textId="66948A88" w:rsidR="00312EA9" w:rsidRPr="00936ED5" w:rsidRDefault="00312EA9" w:rsidP="00EF4E52">
      <w:pPr>
        <w:spacing w:after="0"/>
        <w:ind w:firstLine="432"/>
        <w:jc w:val="center"/>
        <w:rPr>
          <w:rFonts w:ascii="Palatino Linotype" w:hAnsi="Palatino Linotype" w:cs="Times New Roman"/>
          <w:sz w:val="28"/>
          <w:szCs w:val="28"/>
        </w:rPr>
      </w:pPr>
    </w:p>
    <w:p w14:paraId="4060FF58" w14:textId="6BE84FEB" w:rsidR="00D92C85" w:rsidRDefault="0088049E" w:rsidP="0088049E">
      <w:pPr>
        <w:spacing w:before="80" w:after="0"/>
        <w:ind w:firstLine="432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>Весь світ спить... Та ще не так спить, як про праведника сказано: "Коли впаде, то не розіб'ється..." Спить глибоко, простягнувшись, наче вдарений об [землю]. А наставники, які пасуть Ізраїля</w:t>
      </w:r>
      <w:r>
        <w:rPr>
          <w:rFonts w:ascii="Palatino Linotype" w:hAnsi="Palatino Linotype" w:cs="Times New Roman"/>
          <w:sz w:val="28"/>
          <w:szCs w:val="28"/>
        </w:rPr>
        <w:t>²</w:t>
      </w:r>
      <w:r w:rsidRPr="0088049E">
        <w:rPr>
          <w:rFonts w:ascii="Palatino Linotype" w:hAnsi="Palatino Linotype" w:cs="Times New Roman"/>
          <w:sz w:val="28"/>
          <w:szCs w:val="28"/>
        </w:rPr>
        <w:t>, не тільки не будять, а ще й погладжують: "Спи, не бійся! Місце хороше, чого остерігатися?" Говорять про мир  -  і немає миру. Блажен Петро з товаришами своїми! Господь сам будить їх: "Де ви спочиваєте? Встаньте,  -  каже,  -  тоді вже не бійтеся". Тормосить цих похованих і Павло: "Встань же, мертвий, і воскресни із мертвих!.. Доти Землею ти будеш і не перетворишся із неї в Христа, поки не побачиш світлу небесну людину". І про це ось і мова буде: "Прокинувшись, побачили славу..."</w:t>
      </w:r>
    </w:p>
    <w:p w14:paraId="4A4EE7E0" w14:textId="212522B8" w:rsidR="0088049E" w:rsidRDefault="0088049E" w:rsidP="0088049E">
      <w:pPr>
        <w:spacing w:before="80" w:after="0"/>
        <w:ind w:firstLine="432"/>
        <w:jc w:val="both"/>
        <w:rPr>
          <w:rFonts w:ascii="Palatino Linotype" w:hAnsi="Palatino Linotype" w:cs="Times New Roman"/>
          <w:sz w:val="28"/>
          <w:szCs w:val="28"/>
        </w:rPr>
      </w:pP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Фамар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, невістка Юди, сина Якового, видалася йому блудницею. Не впізнав її, тому що закрила обличчя своє, але, довідавшись, упізнав і сказав: "Виправдалася,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Фамаро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>, краще за мене". Так само сини Ізраїлеві не могли дивитися на блискуче від слави лице Мойсея, людини божої. А на що ж вони дивилися? Лиш на покривало, яке затінювало обличчя. Який же ти Ізраїль? Ти обрізаний тілом, але не обрізаний змістом. Пітьму зносять твої очі, а на істину дивитись не можуть. Лежиш на землі, валяєшся з тією блудницею і задоволений, відвертаючи від батька твого око своє, яке соромить батька й робить прикрощі старості материній, як говорить Соломон. А не видно пташат орлиних, щоб виклювали тобі оте (око). Так і нинішня ницість християнська і таким саме оком дивиться на Христа  -  свого проводиря. Де він народився? Від яких батьків? Скільки жив на світі? Як давно? Дві вже тисячі років чи не буде?.. О християнине! Охрещений ти плоттю та не обмитий смислом.</w:t>
      </w:r>
      <w:r>
        <w:rPr>
          <w:rFonts w:ascii="Palatino Linotype" w:hAnsi="Palatino Linotype" w:cs="Times New Roman"/>
          <w:sz w:val="28"/>
          <w:szCs w:val="28"/>
        </w:rPr>
        <w:t xml:space="preserve"> </w:t>
      </w:r>
      <w:r w:rsidRPr="0088049E">
        <w:rPr>
          <w:rFonts w:ascii="Palatino Linotype" w:hAnsi="Palatino Linotype" w:cs="Times New Roman"/>
          <w:sz w:val="28"/>
          <w:szCs w:val="28"/>
        </w:rPr>
        <w:t xml:space="preserve">Навіщо ти втупився твоєю цікавістю у ці плітки? Чому вище не підіймаєшся? Тут гадаєш і заснути, тут курінь поставити з Петром? Не знає, що говорить. Чи не чуєш, що таке і твій Мойсей мовить: "Сором покрив лице моє  -  ось чому не можуть бачити мене брати мої. Чужий був я синам матері моєї..." Чи ти до цього часу не розумієш, що все це плоть, і ніщо, і тінь, яка вкриває височенну премудрості гору? І ця завіса повинна свого часу повністю роздертися... Ось лицемірство, що розмірковує над линем небес! Рід лукавий і перелюбний, який шукає плотської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кЛнамення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! Ось квасиво вчення фарисейського! Та послухаймо, як вчить Христос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нао</w:t>
      </w:r>
      <w:proofErr w:type="spellEnd"/>
      <w:r w:rsidRPr="0088049E">
        <w:t xml:space="preserve">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lastRenderedPageBreak/>
        <w:t>динці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любих учнів пізнавати, що ε справжня людина. Чи то син людський, чи Христос  -  все одно. "Ким мене називають?.." Слухай, Петре, як підлота думає, що таке людина? Знаю, що вони помиляються. А ти як думаєш? "Ти є син Бога живого". Добре Петро вцілив. Видно, що він крізь нікчемну завісу плоті проникав. Тому ж йому й істинний син людський говорить: "Блажен ти, Симоне, з твоїм оком! Воно не дивиться на плоть і кров, як підле поняття, а, минаючи плоть і кров, знаходить інший рід, рід істинний, рід ізраїльський, рід батька мого, який не від похоті..."</w:t>
      </w:r>
    </w:p>
    <w:p w14:paraId="28B1B23B" w14:textId="0F0BD640" w:rsidR="0088049E" w:rsidRDefault="0088049E" w:rsidP="0088049E">
      <w:pPr>
        <w:spacing w:before="80" w:after="0"/>
        <w:ind w:firstLine="432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 xml:space="preserve">Слухай, християнине, з твоїм поганським серцем! Чи довго тобі лежати на землі? Чи будеш ти коли-небудь людиною? Не будеш  -  чому? Тому що на плотську завісу задивився, а на лице істинної Божої людини дивитись ніяк твоє око не в змозі. Не перетворишся ти із земного на небесного доти, поки не побачиш Христа, доти, поки не пізнаєш, що таке істинна людина. А що таке істинна людина? Не продреш очей доти, поки плоть і кров твоє серце триматимуть. Та чи довго триматимуть? Поки не признаєшся, що твоя плоть і кров є ніщо. Твоя власна гадка сюди тебе завела: від слави своєї були відторгнені, позбавлені слави Божої... Навчилися ми братію нашу судити за плоттю: так і на Христа дивимося, помічаючи на ньому лиш пустоти, ні на нього самого, ані на славу його не зважаючи. Правда, що Павло говорить: "Перетворить тіло смирення нашого, щоб було воно відповідне тілу плоті його". Не заперечую. Але чи так дивишся на Христа, як Павло? Він хвалиться: "Не знаю за плоттю Христа... знаю ж людину, яка пройшла небеса... створену за Богом у правді й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преподобі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істини". Оцю-то людину він перед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ефесянами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вихваляє. Плоть ніколи не бувала істиною: плоть і брехня  -  одне й те ж, і хто любить цього ідола, сам такий же; а коли брехня і порожнеча, то й не людина. Чи чув ти про книгу спорідненості істинної людини, сина Давидового, сина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Авраамового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? Яків народив Юду, Юда народив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Фареса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від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Фамари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і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т.п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. Знай же, що ця книга вічна, книга Божа, книга небесна, і не містить вона нікого, крім ізраїльського роду. "Не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зберу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соборів їх від крові..." Оцього-то роду й наш Христос. А що рід ізраїльський не вмирає, слухай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Йоіля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>: "Як ранок, розіллються по горах люди численні й міцні; подібних на них не було одвіку, і після них не прикладеться до літ рід і рід".</w:t>
      </w:r>
    </w:p>
    <w:p w14:paraId="5427213A" w14:textId="63A6E6C2" w:rsidR="0088049E" w:rsidRDefault="0088049E" w:rsidP="0088049E">
      <w:pPr>
        <w:spacing w:before="80" w:after="0"/>
        <w:ind w:firstLine="432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lastRenderedPageBreak/>
        <w:t>Якщо б можна було до їх років що-небудь додати, то мали б вони кінець. А тепер вони самі є кінцем всього-всього. Не кінець той, після чого щось слідує, а цей рід сам усього кінець. Залишок не в поганах: залишок Ізраїлів поїдає, а лиш залишок рятується, а інше все повз тече: "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Знищаться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погани, як вода, що мимо тече..." А що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Йоіль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саме про рід ізраїльський це</w:t>
      </w:r>
      <w:r>
        <w:rPr>
          <w:rFonts w:ascii="Palatino Linotype" w:hAnsi="Palatino Linotype" w:cs="Times New Roman"/>
          <w:sz w:val="28"/>
          <w:szCs w:val="28"/>
        </w:rPr>
        <w:t xml:space="preserve"> </w:t>
      </w:r>
      <w:r w:rsidRPr="0088049E">
        <w:rPr>
          <w:rFonts w:ascii="Palatino Linotype" w:hAnsi="Palatino Linotype" w:cs="Times New Roman"/>
          <w:sz w:val="28"/>
          <w:szCs w:val="28"/>
        </w:rPr>
        <w:t xml:space="preserve">говорить, то слухай Мойсея, людину Божу, що споріднена з Христом і з Христом бесідує: "Ти блаженний, Ізраїлю! Хто подібний на тебе,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роде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, рятований Господом? Захистить помічник твій, і меч  -  хвала твоя; і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збрешуть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(тобто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поми¬ляться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й не дізнаються) тобі вороги твої, і ти на шию їх наступиш". Бачиш, що той, хто судить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Ізраїля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за плоттю, хто дивиться лиш на зовнішність смирення Христового ("За смиренням його судять його"), є ворогом Христа із числа тих, кого Павло називає ворогами хреста Христового, а у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Мойсеевих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словах названий мечем, який у Єремії всю плоть спустошує.</w:t>
      </w:r>
    </w:p>
    <w:p w14:paraId="5D37C2F4" w14:textId="77777777" w:rsidR="0088049E" w:rsidRPr="0088049E" w:rsidRDefault="0088049E" w:rsidP="0088049E">
      <w:pPr>
        <w:spacing w:before="80" w:after="0"/>
        <w:ind w:firstLine="432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 xml:space="preserve">Розкриймо ж, о мертва тіне, очі наші і звикле до плотської пітьми око наше призвичаймо, зводячи потихеньку вгору, дивитись на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Ізраїля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, на істинну людину, минаючи покривало плоті. Ось нас, що сплять на землі, будить Павло: "Вишніх шукайте,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гірне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мудруйте! Навіщо про стихії змагаєтесь? Коли ж Христос явиться, життя ваше, істинна жива людина, і ви явитеся у славі". Будить і Єремія ось як: "Чому ми сидимо? Об'єднаймося і ввійдемо у міста міцні, і ляжемо там... (а тут) я чекав миру і не було благого..."</w:t>
      </w:r>
    </w:p>
    <w:p w14:paraId="14EF7C0B" w14:textId="3F3EE18F" w:rsidR="0088049E" w:rsidRDefault="0088049E" w:rsidP="0088049E">
      <w:pPr>
        <w:spacing w:before="80" w:after="0"/>
        <w:ind w:firstLine="432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 xml:space="preserve">О істинний, нетлінний ізраїльський Боже! Сяйни світлом твоїм на нас стільки, скільки може якнайбільше око наше стерпіти. Щоб, пішовши у світлі лиця твого і, непомітно в нове перетворюючись, ми досягли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всерадісного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й останнього волосу нашого воскресіння! Тобі слава з твоїм Чоловіком і Святим Духом. Амінь!</w:t>
      </w:r>
    </w:p>
    <w:p w14:paraId="39821CF6" w14:textId="77777777" w:rsidR="00D92C85" w:rsidRPr="00D92C85" w:rsidRDefault="00D92C85" w:rsidP="00D92C85">
      <w:pPr>
        <w:spacing w:after="0"/>
        <w:jc w:val="both"/>
        <w:rPr>
          <w:rFonts w:ascii="Palatino Linotype" w:hAnsi="Palatino Linotype" w:cs="Times New Roman"/>
          <w:sz w:val="28"/>
          <w:szCs w:val="28"/>
        </w:rPr>
      </w:pPr>
    </w:p>
    <w:p w14:paraId="05486882" w14:textId="05A9603C" w:rsidR="00D517C5" w:rsidRPr="00936ED5" w:rsidRDefault="00D517C5" w:rsidP="00D92C85">
      <w:pPr>
        <w:spacing w:after="0"/>
        <w:jc w:val="center"/>
        <w:rPr>
          <w:rFonts w:ascii="Palatino Linotype" w:hAnsi="Palatino Linotype" w:cs="Times New Roman"/>
          <w:b/>
          <w:bCs/>
          <w:sz w:val="32"/>
          <w:szCs w:val="32"/>
        </w:rPr>
      </w:pPr>
      <w:r w:rsidRPr="00936ED5">
        <w:rPr>
          <w:rFonts w:ascii="Palatino Linotype" w:hAnsi="Palatino Linotype" w:cs="Times New Roman"/>
          <w:b/>
          <w:bCs/>
          <w:sz w:val="32"/>
          <w:szCs w:val="32"/>
        </w:rPr>
        <w:t>Примітки</w:t>
      </w:r>
    </w:p>
    <w:p w14:paraId="28F8C6AD" w14:textId="6AEAA686" w:rsidR="00D517C5" w:rsidRPr="00936ED5" w:rsidRDefault="00D517C5" w:rsidP="00D517C5">
      <w:pPr>
        <w:spacing w:after="0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07A7EC97" w14:textId="0D95E683" w:rsidR="00D517C5" w:rsidRPr="00936ED5" w:rsidRDefault="0088049E" w:rsidP="0088049E">
      <w:pPr>
        <w:spacing w:after="0"/>
        <w:ind w:firstLine="450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>Цей твір, як і наступний "Хай цілує мене поцілунками уст своїх", вважається вступом до курсу лекцій "Про християнське доброчестя", який Сковорода прочитав</w:t>
      </w:r>
      <w:r>
        <w:rPr>
          <w:rFonts w:ascii="Palatino Linotype" w:hAnsi="Palatino Linotype" w:cs="Times New Roman"/>
          <w:sz w:val="28"/>
          <w:szCs w:val="28"/>
        </w:rPr>
        <w:t xml:space="preserve"> </w:t>
      </w:r>
      <w:r w:rsidRPr="0088049E">
        <w:rPr>
          <w:rFonts w:ascii="Palatino Linotype" w:hAnsi="Palatino Linotype" w:cs="Times New Roman"/>
          <w:sz w:val="28"/>
          <w:szCs w:val="28"/>
        </w:rPr>
        <w:t xml:space="preserve">у додаткових класах при Харківському колегіумі. Обидва твори пов'язані між собою спільністю задуму, проте кожен з них є </w:t>
      </w:r>
      <w:r w:rsidRPr="0088049E">
        <w:rPr>
          <w:rFonts w:ascii="Palatino Linotype" w:hAnsi="Palatino Linotype" w:cs="Times New Roman"/>
          <w:sz w:val="28"/>
          <w:szCs w:val="28"/>
        </w:rPr>
        <w:lastRenderedPageBreak/>
        <w:t>невеличким трактатом. За особливостями композиції вони мають водночас ознаки 1 проповіді. І філософського трактату. Дослідники допускали, що це своєрідні ескізи, тобто чернетки відповідних розділів трактату "Потоп зміїний". Однак правопис автографів свідчить, що вони належать до рані</w:t>
      </w:r>
      <w:r>
        <w:rPr>
          <w:rFonts w:ascii="Palatino Linotype" w:hAnsi="Palatino Linotype" w:cs="Times New Roman"/>
          <w:sz w:val="28"/>
          <w:szCs w:val="28"/>
        </w:rPr>
        <w:t>шньо</w:t>
      </w:r>
      <w:r w:rsidRPr="0088049E">
        <w:rPr>
          <w:rFonts w:ascii="Palatino Linotype" w:hAnsi="Palatino Linotype" w:cs="Times New Roman"/>
          <w:sz w:val="28"/>
          <w:szCs w:val="28"/>
        </w:rPr>
        <w:t>го часу. Своєю проблематикою твори пов'язані з ранньою філософською творчістю Сковороди, зокрема з трактатом "Вхідні двері до християнської доброчесності", тому передують іншим філософським творам. З невеликими мовно-стилістичними правками автор включив трактат "Прокинувшись, побачили славу його" як розділ у свій діалог "Потоп зміїний". Твір був відомий раніше, однак вперше надрукований лише 1894 р. як вступна проповідь до лекцій Сковороди.</w:t>
      </w:r>
    </w:p>
    <w:p w14:paraId="79C74DAB" w14:textId="77777777" w:rsidR="00D517C5" w:rsidRPr="00936ED5" w:rsidRDefault="00D517C5" w:rsidP="00D517C5">
      <w:pPr>
        <w:spacing w:after="0"/>
        <w:rPr>
          <w:rFonts w:ascii="Palatino Linotype" w:hAnsi="Palatino Linotype" w:cs="Times New Roman"/>
          <w:sz w:val="28"/>
          <w:szCs w:val="28"/>
        </w:rPr>
      </w:pPr>
    </w:p>
    <w:p w14:paraId="27513A39" w14:textId="4A7F7457" w:rsidR="00D517C5" w:rsidRPr="00936ED5" w:rsidRDefault="0088049E" w:rsidP="002955D2">
      <w:pPr>
        <w:pStyle w:val="ac"/>
        <w:numPr>
          <w:ilvl w:val="0"/>
          <w:numId w:val="1"/>
        </w:numPr>
        <w:spacing w:after="0"/>
        <w:ind w:left="0" w:firstLine="450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>Прокинувшись, побачили славу його  -  ці слова належать апостолу Павлу. Повністю фраза звучить так: "Встань, сплячий, і воскресни з мертвих, і прокинувшись, побачили славу його".</w:t>
      </w:r>
    </w:p>
    <w:p w14:paraId="1591168B" w14:textId="1D11B863" w:rsidR="00936ED5" w:rsidRDefault="0088049E" w:rsidP="002955D2">
      <w:pPr>
        <w:pStyle w:val="ac"/>
        <w:numPr>
          <w:ilvl w:val="0"/>
          <w:numId w:val="1"/>
        </w:numPr>
        <w:spacing w:after="0"/>
        <w:ind w:left="0" w:firstLine="450"/>
        <w:jc w:val="both"/>
        <w:rPr>
          <w:rFonts w:ascii="Palatino Linotype" w:hAnsi="Palatino Linotype" w:cs="Times New Roman"/>
          <w:sz w:val="28"/>
          <w:szCs w:val="28"/>
        </w:rPr>
      </w:pPr>
      <w:r w:rsidRPr="0088049E">
        <w:rPr>
          <w:rFonts w:ascii="Palatino Linotype" w:hAnsi="Palatino Linotype" w:cs="Times New Roman"/>
          <w:sz w:val="28"/>
          <w:szCs w:val="28"/>
        </w:rPr>
        <w:t xml:space="preserve">...які пасуть </w:t>
      </w:r>
      <w:proofErr w:type="spellStart"/>
      <w:r w:rsidRPr="0088049E">
        <w:rPr>
          <w:rFonts w:ascii="Palatino Linotype" w:hAnsi="Palatino Linotype" w:cs="Times New Roman"/>
          <w:sz w:val="28"/>
          <w:szCs w:val="28"/>
        </w:rPr>
        <w:t>Ізраїля</w:t>
      </w:r>
      <w:proofErr w:type="spellEnd"/>
      <w:r w:rsidRPr="0088049E">
        <w:rPr>
          <w:rFonts w:ascii="Palatino Linotype" w:hAnsi="Palatino Linotype" w:cs="Times New Roman"/>
          <w:sz w:val="28"/>
          <w:szCs w:val="28"/>
        </w:rPr>
        <w:t xml:space="preserve">  -  згідно з Біблією Ізраїль  -  друге Ім'я патріарха Якова. Єврейською мовою означає "борець божий".</w:t>
      </w:r>
    </w:p>
    <w:sectPr w:rsidR="00936ED5" w:rsidSect="002955D2">
      <w:footerReference w:type="default" r:id="rId7"/>
      <w:pgSz w:w="11906" w:h="16838"/>
      <w:pgMar w:top="994" w:right="850" w:bottom="1627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6524" w14:textId="77777777" w:rsidR="00B3560A" w:rsidRDefault="00B3560A" w:rsidP="005407BF">
      <w:pPr>
        <w:spacing w:after="0" w:line="240" w:lineRule="auto"/>
      </w:pPr>
      <w:r>
        <w:separator/>
      </w:r>
    </w:p>
  </w:endnote>
  <w:endnote w:type="continuationSeparator" w:id="0">
    <w:p w14:paraId="6BD75448" w14:textId="77777777" w:rsidR="00B3560A" w:rsidRDefault="00B3560A" w:rsidP="0054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alatinoLinotype-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16821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6"/>
        <w:szCs w:val="26"/>
      </w:rPr>
    </w:sdtEndPr>
    <w:sdtContent>
      <w:p w14:paraId="431B8E52" w14:textId="2AD4116F" w:rsidR="002955D2" w:rsidRPr="002955D2" w:rsidRDefault="002955D2">
        <w:pPr>
          <w:pStyle w:val="aa"/>
          <w:jc w:val="center"/>
          <w:rPr>
            <w:rFonts w:ascii="Palatino Linotype" w:hAnsi="Palatino Linotype"/>
            <w:sz w:val="26"/>
            <w:szCs w:val="26"/>
          </w:rPr>
        </w:pPr>
        <w:r w:rsidRPr="002955D2">
          <w:rPr>
            <w:rFonts w:ascii="Palatino Linotype" w:hAnsi="Palatino Linotype"/>
            <w:sz w:val="26"/>
            <w:szCs w:val="26"/>
          </w:rPr>
          <w:fldChar w:fldCharType="begin"/>
        </w:r>
        <w:r w:rsidRPr="002955D2">
          <w:rPr>
            <w:rFonts w:ascii="Palatino Linotype" w:hAnsi="Palatino Linotype"/>
            <w:sz w:val="26"/>
            <w:szCs w:val="26"/>
          </w:rPr>
          <w:instrText>PAGE   \* MERGEFORMAT</w:instrText>
        </w:r>
        <w:r w:rsidRPr="002955D2">
          <w:rPr>
            <w:rFonts w:ascii="Palatino Linotype" w:hAnsi="Palatino Linotype"/>
            <w:sz w:val="26"/>
            <w:szCs w:val="26"/>
          </w:rPr>
          <w:fldChar w:fldCharType="separate"/>
        </w:r>
        <w:r w:rsidRPr="002955D2">
          <w:rPr>
            <w:rFonts w:ascii="Palatino Linotype" w:hAnsi="Palatino Linotype"/>
            <w:sz w:val="26"/>
            <w:szCs w:val="26"/>
            <w:lang w:val="ru-RU"/>
          </w:rPr>
          <w:t>2</w:t>
        </w:r>
        <w:r w:rsidRPr="002955D2">
          <w:rPr>
            <w:rFonts w:ascii="Palatino Linotype" w:hAnsi="Palatino Linotype"/>
            <w:sz w:val="26"/>
            <w:szCs w:val="26"/>
          </w:rPr>
          <w:fldChar w:fldCharType="end"/>
        </w:r>
      </w:p>
    </w:sdtContent>
  </w:sdt>
  <w:p w14:paraId="33210B79" w14:textId="77777777" w:rsidR="005407BF" w:rsidRDefault="005407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22FB" w14:textId="77777777" w:rsidR="00B3560A" w:rsidRDefault="00B3560A" w:rsidP="005407BF">
      <w:pPr>
        <w:spacing w:after="0" w:line="240" w:lineRule="auto"/>
      </w:pPr>
      <w:r>
        <w:separator/>
      </w:r>
    </w:p>
  </w:footnote>
  <w:footnote w:type="continuationSeparator" w:id="0">
    <w:p w14:paraId="4B01B671" w14:textId="77777777" w:rsidR="00B3560A" w:rsidRDefault="00B3560A" w:rsidP="0054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A55"/>
    <w:multiLevelType w:val="hybridMultilevel"/>
    <w:tmpl w:val="DA021E0A"/>
    <w:lvl w:ilvl="0" w:tplc="26C0D84A">
      <w:start w:val="1"/>
      <w:numFmt w:val="decimal"/>
      <w:lvlText w:val="%1"/>
      <w:lvlJc w:val="left"/>
      <w:pPr>
        <w:ind w:left="810" w:hanging="360"/>
      </w:pPr>
      <w:rPr>
        <w:rFonts w:ascii="Palatino Linotype" w:hAnsi="Palatino Linotype" w:hint="default"/>
        <w:b w:val="0"/>
        <w:i w:val="0"/>
        <w:sz w:val="2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FD"/>
    <w:rsid w:val="000179EB"/>
    <w:rsid w:val="000350D5"/>
    <w:rsid w:val="000D0371"/>
    <w:rsid w:val="000D688B"/>
    <w:rsid w:val="00121C56"/>
    <w:rsid w:val="001614C7"/>
    <w:rsid w:val="00180DFD"/>
    <w:rsid w:val="001853A5"/>
    <w:rsid w:val="00193DB9"/>
    <w:rsid w:val="001B07FD"/>
    <w:rsid w:val="001B4C1C"/>
    <w:rsid w:val="001D2796"/>
    <w:rsid w:val="002014FE"/>
    <w:rsid w:val="002707A0"/>
    <w:rsid w:val="002955D2"/>
    <w:rsid w:val="002A3D64"/>
    <w:rsid w:val="002D0BE9"/>
    <w:rsid w:val="002F3FE1"/>
    <w:rsid w:val="002F40D0"/>
    <w:rsid w:val="002F4112"/>
    <w:rsid w:val="00310DA4"/>
    <w:rsid w:val="00312EA9"/>
    <w:rsid w:val="00384443"/>
    <w:rsid w:val="00386933"/>
    <w:rsid w:val="00393B9D"/>
    <w:rsid w:val="003E7CD1"/>
    <w:rsid w:val="003F4A16"/>
    <w:rsid w:val="00410B7F"/>
    <w:rsid w:val="004749CC"/>
    <w:rsid w:val="00491C13"/>
    <w:rsid w:val="004A4F93"/>
    <w:rsid w:val="00523B58"/>
    <w:rsid w:val="005407BF"/>
    <w:rsid w:val="00625D04"/>
    <w:rsid w:val="00646F4E"/>
    <w:rsid w:val="0066429E"/>
    <w:rsid w:val="00666F29"/>
    <w:rsid w:val="00695C45"/>
    <w:rsid w:val="007957CB"/>
    <w:rsid w:val="007F6548"/>
    <w:rsid w:val="00832542"/>
    <w:rsid w:val="0088049E"/>
    <w:rsid w:val="00926D7B"/>
    <w:rsid w:val="00936ED5"/>
    <w:rsid w:val="0093766D"/>
    <w:rsid w:val="00956666"/>
    <w:rsid w:val="009E55D4"/>
    <w:rsid w:val="00A023E0"/>
    <w:rsid w:val="00A57721"/>
    <w:rsid w:val="00A619CC"/>
    <w:rsid w:val="00A90005"/>
    <w:rsid w:val="00AE4C9A"/>
    <w:rsid w:val="00AE74C8"/>
    <w:rsid w:val="00AF0537"/>
    <w:rsid w:val="00B05453"/>
    <w:rsid w:val="00B21D55"/>
    <w:rsid w:val="00B31025"/>
    <w:rsid w:val="00B3560A"/>
    <w:rsid w:val="00B50D20"/>
    <w:rsid w:val="00B86AE3"/>
    <w:rsid w:val="00C41894"/>
    <w:rsid w:val="00C4190A"/>
    <w:rsid w:val="00C4793F"/>
    <w:rsid w:val="00C74AB6"/>
    <w:rsid w:val="00C849AD"/>
    <w:rsid w:val="00C92B01"/>
    <w:rsid w:val="00D44827"/>
    <w:rsid w:val="00D517C5"/>
    <w:rsid w:val="00D92C85"/>
    <w:rsid w:val="00DB1120"/>
    <w:rsid w:val="00DC22FD"/>
    <w:rsid w:val="00DD0600"/>
    <w:rsid w:val="00E01F31"/>
    <w:rsid w:val="00E4083D"/>
    <w:rsid w:val="00E437C0"/>
    <w:rsid w:val="00E732A8"/>
    <w:rsid w:val="00EC7251"/>
    <w:rsid w:val="00ED2BBB"/>
    <w:rsid w:val="00EF4E52"/>
    <w:rsid w:val="00F06899"/>
    <w:rsid w:val="00F34379"/>
    <w:rsid w:val="00F52056"/>
    <w:rsid w:val="00F67F29"/>
    <w:rsid w:val="00F82795"/>
    <w:rsid w:val="00F86830"/>
    <w:rsid w:val="00F969E7"/>
    <w:rsid w:val="00FD3812"/>
    <w:rsid w:val="00F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53C3"/>
  <w15:chartTrackingRefBased/>
  <w15:docId w15:val="{4003E941-BE69-4768-B57F-D49C3510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07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07B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07B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07B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407BF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4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07BF"/>
  </w:style>
  <w:style w:type="paragraph" w:styleId="aa">
    <w:name w:val="footer"/>
    <w:basedOn w:val="a"/>
    <w:link w:val="ab"/>
    <w:uiPriority w:val="99"/>
    <w:unhideWhenUsed/>
    <w:rsid w:val="0054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07BF"/>
  </w:style>
  <w:style w:type="paragraph" w:styleId="ac">
    <w:name w:val="List Paragraph"/>
    <w:basedOn w:val="a"/>
    <w:uiPriority w:val="34"/>
    <w:qFormat/>
    <w:rsid w:val="00AE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Dima</cp:lastModifiedBy>
  <cp:revision>12</cp:revision>
  <dcterms:created xsi:type="dcterms:W3CDTF">2022-10-16T19:49:00Z</dcterms:created>
  <dcterms:modified xsi:type="dcterms:W3CDTF">2023-01-13T23:41:00Z</dcterms:modified>
</cp:coreProperties>
</file>